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D1" w:rsidRDefault="00DE52D1" w:rsidP="00A64B85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DE52D1" w:rsidRDefault="00DE52D1" w:rsidP="00A64B85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DE52D1" w:rsidRDefault="00DE52D1" w:rsidP="00A64B85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A64B85" w:rsidRPr="00582402" w:rsidRDefault="00A64B85" w:rsidP="00A64B85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582402">
        <w:rPr>
          <w:rFonts w:ascii="Arial" w:hAnsi="Arial" w:cs="Arial"/>
          <w:b/>
          <w:i/>
          <w:sz w:val="28"/>
          <w:szCs w:val="28"/>
        </w:rPr>
        <w:t xml:space="preserve">Maklervollmacht </w:t>
      </w:r>
    </w:p>
    <w:p w:rsidR="00A64B85" w:rsidRPr="0048051C" w:rsidRDefault="00A64B85" w:rsidP="0048051C">
      <w:pPr>
        <w:spacing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582402">
        <w:rPr>
          <w:rFonts w:ascii="Arial" w:hAnsi="Arial" w:cs="Arial"/>
          <w:b/>
          <w:i/>
          <w:sz w:val="12"/>
          <w:szCs w:val="12"/>
          <w:u w:val="single"/>
        </w:rPr>
        <w:br/>
      </w:r>
      <w:r w:rsidR="0048051C" w:rsidRPr="0048051C">
        <w:rPr>
          <w:rFonts w:ascii="Arial" w:hAnsi="Arial" w:cs="Arial"/>
          <w:b/>
          <w:sz w:val="18"/>
          <w:szCs w:val="18"/>
        </w:rPr>
        <w:t>ihr-fdl VM GmbH &amp; Co. KG</w:t>
      </w:r>
    </w:p>
    <w:tbl>
      <w:tblPr>
        <w:tblW w:w="10122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052"/>
      </w:tblGrid>
      <w:tr w:rsidR="00A64B85" w:rsidRPr="00582402" w:rsidTr="001F1A32">
        <w:tc>
          <w:tcPr>
            <w:tcW w:w="4361" w:type="dxa"/>
          </w:tcPr>
          <w:p w:rsidR="00CA538A" w:rsidRDefault="00394A99" w:rsidP="001F1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Muster Max</w:t>
            </w:r>
          </w:p>
          <w:p w:rsidR="00CA538A" w:rsidRDefault="00394A99" w:rsidP="001F1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Muster</w:t>
            </w:r>
          </w:p>
          <w:p w:rsidR="00CA538A" w:rsidRDefault="00394A99" w:rsidP="001F1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 Muster</w:t>
            </w:r>
          </w:p>
          <w:p w:rsidR="00A64B85" w:rsidRPr="00582402" w:rsidRDefault="00A64B85" w:rsidP="001F1A3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82402">
              <w:rPr>
                <w:rFonts w:ascii="Arial" w:hAnsi="Arial" w:cs="Arial"/>
                <w:sz w:val="18"/>
              </w:rPr>
              <w:br/>
              <w:t xml:space="preserve">(nachstehend </w:t>
            </w:r>
            <w:r w:rsidRPr="00582402">
              <w:rPr>
                <w:rFonts w:ascii="Arial" w:hAnsi="Arial" w:cs="Arial"/>
                <w:b/>
                <w:sz w:val="18"/>
              </w:rPr>
              <w:t>Auftraggeber</w:t>
            </w:r>
            <w:r w:rsidRPr="00582402">
              <w:rPr>
                <w:rFonts w:ascii="Arial" w:hAnsi="Arial" w:cs="Arial"/>
                <w:sz w:val="18"/>
              </w:rPr>
              <w:t xml:space="preserve"> genannt)</w:t>
            </w:r>
          </w:p>
        </w:tc>
        <w:tc>
          <w:tcPr>
            <w:tcW w:w="709" w:type="dxa"/>
          </w:tcPr>
          <w:p w:rsidR="00A64B85" w:rsidRPr="00582402" w:rsidRDefault="00A64B85" w:rsidP="001F1A3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052" w:type="dxa"/>
          </w:tcPr>
          <w:p w:rsidR="0048051C" w:rsidRDefault="0048051C" w:rsidP="001F1A3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Rainer Garbe</w:t>
            </w:r>
          </w:p>
          <w:p w:rsidR="0048051C" w:rsidRDefault="0048051C" w:rsidP="001F1A3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Schützenstr. 11a </w:t>
            </w:r>
          </w:p>
          <w:p w:rsidR="00A64B85" w:rsidRPr="0048051C" w:rsidRDefault="0048051C" w:rsidP="001F1A3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D3449E" w:rsidRPr="0048051C">
              <w:rPr>
                <w:rFonts w:ascii="Arial" w:hAnsi="Arial" w:cs="Arial"/>
                <w:sz w:val="18"/>
                <w:szCs w:val="18"/>
              </w:rPr>
              <w:t>95028 Hof</w:t>
            </w:r>
          </w:p>
          <w:p w:rsidR="00A64B85" w:rsidRPr="00582402" w:rsidRDefault="00A64B85" w:rsidP="001F1A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2402">
              <w:rPr>
                <w:rFonts w:ascii="Arial" w:hAnsi="Arial" w:cs="Arial"/>
                <w:sz w:val="18"/>
              </w:rPr>
              <w:br/>
              <w:t xml:space="preserve">(nachstehend </w:t>
            </w:r>
            <w:r w:rsidRPr="00582402">
              <w:rPr>
                <w:rFonts w:ascii="Arial" w:hAnsi="Arial" w:cs="Arial"/>
                <w:b/>
                <w:sz w:val="18"/>
              </w:rPr>
              <w:t>Versicherungsmakler</w:t>
            </w:r>
            <w:r w:rsidRPr="00582402">
              <w:rPr>
                <w:rFonts w:ascii="Arial" w:hAnsi="Arial" w:cs="Arial"/>
                <w:sz w:val="18"/>
              </w:rPr>
              <w:t xml:space="preserve"> genannt)</w:t>
            </w:r>
          </w:p>
        </w:tc>
      </w:tr>
    </w:tbl>
    <w:p w:rsidR="00A64B85" w:rsidRPr="00582402" w:rsidRDefault="00A64B85" w:rsidP="00A64B85">
      <w:pPr>
        <w:pStyle w:val="berschrift7"/>
        <w:rPr>
          <w:rFonts w:eastAsia="Calibri"/>
          <w:b w:val="0"/>
          <w:bCs w:val="0"/>
          <w:sz w:val="18"/>
          <w:szCs w:val="22"/>
          <w:lang w:eastAsia="en-US"/>
        </w:rPr>
      </w:pPr>
    </w:p>
    <w:p w:rsidR="00A64B85" w:rsidRPr="00582402" w:rsidRDefault="00A64B85" w:rsidP="00A64B85">
      <w:pPr>
        <w:pStyle w:val="berschrift7"/>
        <w:rPr>
          <w:rFonts w:eastAsia="Calibri"/>
          <w:b w:val="0"/>
          <w:bCs w:val="0"/>
          <w:sz w:val="20"/>
          <w:szCs w:val="20"/>
          <w:lang w:eastAsia="en-US"/>
        </w:rPr>
      </w:pPr>
      <w:r w:rsidRPr="00582402">
        <w:rPr>
          <w:rFonts w:eastAsia="Calibri"/>
          <w:b w:val="0"/>
          <w:bCs w:val="0"/>
          <w:sz w:val="20"/>
          <w:szCs w:val="20"/>
          <w:lang w:eastAsia="en-US"/>
        </w:rPr>
        <w:t>Der Auftraggeber bevollmächtigt den Versicherungsmakler und einen eventuellen Rechtsnachfolger zur Vertretung in den beauftragten Versicherungsangelegenheiten.</w:t>
      </w:r>
    </w:p>
    <w:p w:rsidR="00A64B85" w:rsidRPr="00582402" w:rsidRDefault="00A64B85" w:rsidP="00A64B85">
      <w:pPr>
        <w:pStyle w:val="berschrift7"/>
        <w:rPr>
          <w:rFonts w:eastAsia="Calibri"/>
          <w:b w:val="0"/>
          <w:bCs w:val="0"/>
          <w:sz w:val="20"/>
          <w:szCs w:val="20"/>
          <w:lang w:eastAsia="en-US"/>
        </w:rPr>
      </w:pPr>
    </w:p>
    <w:p w:rsidR="00A64B85" w:rsidRPr="00582402" w:rsidRDefault="00A64B85" w:rsidP="00A64B85">
      <w:pPr>
        <w:pStyle w:val="berschrift7"/>
        <w:rPr>
          <w:rFonts w:eastAsia="Calibri"/>
          <w:b w:val="0"/>
          <w:bCs w:val="0"/>
          <w:sz w:val="20"/>
          <w:szCs w:val="20"/>
          <w:lang w:eastAsia="en-US"/>
        </w:rPr>
      </w:pPr>
      <w:r w:rsidRPr="00582402">
        <w:rPr>
          <w:rFonts w:eastAsia="Calibri"/>
          <w:b w:val="0"/>
          <w:bCs w:val="0"/>
          <w:sz w:val="20"/>
          <w:szCs w:val="20"/>
          <w:lang w:eastAsia="en-US"/>
        </w:rPr>
        <w:t>Diese Maklervollmacht umfasst insbesondere</w:t>
      </w:r>
      <w:r w:rsidRPr="00582402">
        <w:rPr>
          <w:rFonts w:eastAsia="Calibri"/>
          <w:b w:val="0"/>
          <w:bCs w:val="0"/>
          <w:sz w:val="20"/>
          <w:szCs w:val="20"/>
          <w:lang w:eastAsia="en-US"/>
        </w:rPr>
        <w:br/>
      </w:r>
    </w:p>
    <w:p w:rsidR="00A64B85" w:rsidRPr="00582402" w:rsidRDefault="00A64B85" w:rsidP="00A64B85">
      <w:pPr>
        <w:pStyle w:val="berschrift7"/>
        <w:numPr>
          <w:ilvl w:val="0"/>
          <w:numId w:val="1"/>
        </w:numPr>
        <w:rPr>
          <w:rFonts w:eastAsia="Calibri"/>
          <w:b w:val="0"/>
          <w:bCs w:val="0"/>
          <w:sz w:val="20"/>
          <w:szCs w:val="20"/>
          <w:lang w:eastAsia="en-US"/>
        </w:rPr>
      </w:pPr>
      <w:r w:rsidRPr="00582402">
        <w:rPr>
          <w:rFonts w:eastAsia="Calibri"/>
          <w:b w:val="0"/>
          <w:bCs w:val="0"/>
          <w:sz w:val="20"/>
          <w:szCs w:val="20"/>
          <w:lang w:eastAsia="en-US"/>
        </w:rPr>
        <w:t>die uneingeschränkte aktive und passive Vertretung des Auftraggebers gegenüber den jeweiligen Versicherern, einschließlich der Abgabe aller die Versicherungsverträge betreffenden Willenserklärungen,</w:t>
      </w:r>
    </w:p>
    <w:p w:rsidR="00A64B85" w:rsidRPr="00582402" w:rsidRDefault="00A64B85" w:rsidP="00A64B85">
      <w:pPr>
        <w:pStyle w:val="berschrift7"/>
        <w:numPr>
          <w:ilvl w:val="0"/>
          <w:numId w:val="1"/>
        </w:numPr>
        <w:rPr>
          <w:rFonts w:eastAsia="Calibri"/>
          <w:b w:val="0"/>
          <w:bCs w:val="0"/>
          <w:sz w:val="20"/>
          <w:szCs w:val="20"/>
          <w:lang w:eastAsia="en-US"/>
        </w:rPr>
      </w:pPr>
      <w:r w:rsidRPr="00582402">
        <w:rPr>
          <w:rFonts w:eastAsia="Calibri"/>
          <w:b w:val="0"/>
          <w:bCs w:val="0"/>
          <w:sz w:val="20"/>
          <w:szCs w:val="20"/>
          <w:lang w:eastAsia="en-US"/>
        </w:rPr>
        <w:t>die Kündigung bestehender und den Abschluss neuer Versicherungsverträge,</w:t>
      </w:r>
    </w:p>
    <w:p w:rsidR="00A64B85" w:rsidRPr="00582402" w:rsidRDefault="00A64B85" w:rsidP="00A64B85">
      <w:pPr>
        <w:pStyle w:val="berschrift7"/>
        <w:numPr>
          <w:ilvl w:val="0"/>
          <w:numId w:val="1"/>
        </w:numPr>
        <w:rPr>
          <w:rFonts w:eastAsia="Calibri"/>
          <w:b w:val="0"/>
          <w:bCs w:val="0"/>
          <w:sz w:val="20"/>
          <w:szCs w:val="20"/>
          <w:lang w:eastAsia="en-US"/>
        </w:rPr>
      </w:pPr>
      <w:r w:rsidRPr="00582402">
        <w:rPr>
          <w:rFonts w:eastAsia="Calibri"/>
          <w:b w:val="0"/>
          <w:bCs w:val="0"/>
          <w:sz w:val="20"/>
          <w:szCs w:val="20"/>
          <w:lang w:eastAsia="en-US"/>
        </w:rPr>
        <w:t>die Geltendmachung der Versicherungsleistungen aus den von dem Versicherungsmakler vermittelten oder in die Betreuung übernommenen Versicherungsverhältnissen sowie die sonstige Mitwirkung bei der Schadenregulierung,</w:t>
      </w:r>
    </w:p>
    <w:p w:rsidR="00A64B85" w:rsidRPr="00582402" w:rsidRDefault="00A64B85" w:rsidP="00A64B85">
      <w:pPr>
        <w:pStyle w:val="berschrift7"/>
        <w:numPr>
          <w:ilvl w:val="0"/>
          <w:numId w:val="1"/>
        </w:numPr>
        <w:rPr>
          <w:rFonts w:eastAsia="Calibri"/>
          <w:b w:val="0"/>
          <w:bCs w:val="0"/>
          <w:sz w:val="20"/>
          <w:szCs w:val="20"/>
          <w:lang w:eastAsia="en-US"/>
        </w:rPr>
      </w:pPr>
      <w:r w:rsidRPr="00582402">
        <w:rPr>
          <w:rFonts w:eastAsia="Calibri"/>
          <w:b w:val="0"/>
          <w:bCs w:val="0"/>
          <w:sz w:val="20"/>
          <w:szCs w:val="20"/>
          <w:lang w:eastAsia="en-US"/>
        </w:rPr>
        <w:t>die Erteilung und Widerruf von Untervollmacht an ei</w:t>
      </w:r>
      <w:r w:rsidR="00D3449E">
        <w:rPr>
          <w:rFonts w:eastAsia="Calibri"/>
          <w:b w:val="0"/>
          <w:bCs w:val="0"/>
          <w:sz w:val="20"/>
          <w:szCs w:val="20"/>
          <w:lang w:eastAsia="en-US"/>
        </w:rPr>
        <w:t xml:space="preserve">nen anderen Versicherungsmakler, </w:t>
      </w:r>
      <w:r w:rsidR="00D3449E" w:rsidRPr="00D3449E">
        <w:rPr>
          <w:rFonts w:eastAsia="Calibri"/>
          <w:bCs w:val="0"/>
          <w:sz w:val="20"/>
          <w:szCs w:val="20"/>
          <w:lang w:eastAsia="en-US"/>
        </w:rPr>
        <w:t>Maklerpool</w:t>
      </w:r>
      <w:r w:rsidR="00D3449E">
        <w:rPr>
          <w:rFonts w:eastAsia="Calibri"/>
          <w:bCs w:val="0"/>
          <w:sz w:val="20"/>
          <w:szCs w:val="20"/>
          <w:lang w:eastAsia="en-US"/>
        </w:rPr>
        <w:t>s</w:t>
      </w:r>
      <w:r w:rsidR="00D3449E" w:rsidRPr="00D3449E">
        <w:rPr>
          <w:rFonts w:eastAsia="Calibri"/>
          <w:bCs w:val="0"/>
          <w:sz w:val="20"/>
          <w:szCs w:val="20"/>
          <w:lang w:eastAsia="en-US"/>
        </w:rPr>
        <w:t xml:space="preserve"> (insbesondere der </w:t>
      </w:r>
      <w:r w:rsidR="00D3449E">
        <w:rPr>
          <w:rFonts w:eastAsia="Calibri"/>
          <w:bCs w:val="0"/>
          <w:sz w:val="20"/>
          <w:szCs w:val="20"/>
          <w:lang w:eastAsia="en-US"/>
        </w:rPr>
        <w:t>b</w:t>
      </w:r>
      <w:r w:rsidR="00D3449E" w:rsidRPr="00D3449E">
        <w:rPr>
          <w:rFonts w:eastAsia="Calibri"/>
          <w:bCs w:val="0"/>
          <w:sz w:val="20"/>
          <w:szCs w:val="20"/>
          <w:lang w:eastAsia="en-US"/>
        </w:rPr>
        <w:t>lau</w:t>
      </w:r>
      <w:r w:rsidR="00D3449E">
        <w:rPr>
          <w:rFonts w:eastAsia="Calibri"/>
          <w:bCs w:val="0"/>
          <w:sz w:val="20"/>
          <w:szCs w:val="20"/>
          <w:lang w:eastAsia="en-US"/>
        </w:rPr>
        <w:t xml:space="preserve"> </w:t>
      </w:r>
      <w:r w:rsidR="00D3449E" w:rsidRPr="00D3449E">
        <w:rPr>
          <w:rFonts w:eastAsia="Calibri"/>
          <w:bCs w:val="0"/>
          <w:sz w:val="20"/>
          <w:szCs w:val="20"/>
          <w:lang w:eastAsia="en-US"/>
        </w:rPr>
        <w:t>direkt GmbH &amp; Co. KG, Kaninchenborn 31, 23560 Lübeck</w:t>
      </w:r>
      <w:r w:rsidR="00D3449E">
        <w:rPr>
          <w:rFonts w:eastAsia="Calibri"/>
          <w:b w:val="0"/>
          <w:bCs w:val="0"/>
          <w:sz w:val="20"/>
          <w:szCs w:val="20"/>
          <w:lang w:eastAsia="en-US"/>
        </w:rPr>
        <w:t xml:space="preserve">) </w:t>
      </w:r>
      <w:r w:rsidRPr="00582402">
        <w:rPr>
          <w:rFonts w:eastAsia="Calibri"/>
          <w:b w:val="0"/>
          <w:bCs w:val="0"/>
          <w:sz w:val="20"/>
          <w:szCs w:val="20"/>
          <w:lang w:eastAsia="en-US"/>
        </w:rPr>
        <w:t>oder Personen, die von Berufswegen zur Verschwiegenheit verpflichtet sind, *</w:t>
      </w:r>
    </w:p>
    <w:p w:rsidR="00A64B85" w:rsidRPr="00582402" w:rsidRDefault="00A64B85" w:rsidP="00A64B85">
      <w:pPr>
        <w:pStyle w:val="berschrift7"/>
        <w:numPr>
          <w:ilvl w:val="0"/>
          <w:numId w:val="1"/>
        </w:numPr>
        <w:rPr>
          <w:rFonts w:eastAsia="Calibri"/>
          <w:b w:val="0"/>
          <w:bCs w:val="0"/>
          <w:sz w:val="20"/>
          <w:szCs w:val="20"/>
          <w:lang w:eastAsia="en-US"/>
        </w:rPr>
      </w:pPr>
      <w:r w:rsidRPr="00582402">
        <w:rPr>
          <w:rFonts w:eastAsia="Calibri"/>
          <w:b w:val="0"/>
          <w:bCs w:val="0"/>
          <w:sz w:val="20"/>
          <w:szCs w:val="20"/>
          <w:lang w:eastAsia="en-US"/>
        </w:rPr>
        <w:t xml:space="preserve">die Einleitung und Begleitung von Beschwerden bei dem BaFin oder einer </w:t>
      </w:r>
      <w:proofErr w:type="spellStart"/>
      <w:r w:rsidRPr="00582402">
        <w:rPr>
          <w:rFonts w:eastAsia="Calibri"/>
          <w:b w:val="0"/>
          <w:bCs w:val="0"/>
          <w:sz w:val="20"/>
          <w:szCs w:val="20"/>
          <w:lang w:eastAsia="en-US"/>
        </w:rPr>
        <w:t>Ombudsstelle</w:t>
      </w:r>
      <w:proofErr w:type="spellEnd"/>
      <w:r w:rsidRPr="00582402">
        <w:rPr>
          <w:rFonts w:eastAsia="Calibri"/>
          <w:b w:val="0"/>
          <w:bCs w:val="0"/>
          <w:sz w:val="20"/>
          <w:szCs w:val="20"/>
          <w:lang w:eastAsia="en-US"/>
        </w:rPr>
        <w:t>, *</w:t>
      </w:r>
    </w:p>
    <w:p w:rsidR="00A64B85" w:rsidRPr="00582402" w:rsidRDefault="00A64B85" w:rsidP="00A64B85">
      <w:pPr>
        <w:pStyle w:val="berschrift7"/>
        <w:numPr>
          <w:ilvl w:val="0"/>
          <w:numId w:val="1"/>
        </w:numPr>
        <w:rPr>
          <w:rFonts w:eastAsia="Calibri"/>
          <w:b w:val="0"/>
          <w:bCs w:val="0"/>
          <w:sz w:val="20"/>
          <w:szCs w:val="20"/>
          <w:lang w:eastAsia="en-US"/>
        </w:rPr>
      </w:pPr>
      <w:r w:rsidRPr="00582402">
        <w:rPr>
          <w:rFonts w:eastAsia="Calibri"/>
          <w:b w:val="0"/>
          <w:bCs w:val="0"/>
          <w:sz w:val="20"/>
          <w:szCs w:val="20"/>
          <w:lang w:eastAsia="en-US"/>
        </w:rPr>
        <w:t>die Erteilung und Widerruf von Einverständniserklärungen zur Einholung von Bonitätsauskünften, sowie die Anforderung von Selbstauskünften</w:t>
      </w:r>
      <w:r>
        <w:rPr>
          <w:rFonts w:eastAsia="Calibri"/>
          <w:b w:val="0"/>
          <w:bCs w:val="0"/>
          <w:sz w:val="20"/>
          <w:szCs w:val="20"/>
          <w:lang w:eastAsia="en-US"/>
        </w:rPr>
        <w:t>,</w:t>
      </w:r>
      <w:r w:rsidRPr="00582402">
        <w:rPr>
          <w:rFonts w:eastAsia="Calibri"/>
          <w:b w:val="0"/>
          <w:bCs w:val="0"/>
          <w:sz w:val="20"/>
          <w:szCs w:val="20"/>
          <w:lang w:eastAsia="en-US"/>
        </w:rPr>
        <w:t xml:space="preserve"> *</w:t>
      </w:r>
    </w:p>
    <w:p w:rsidR="00A64B85" w:rsidRPr="00582402" w:rsidRDefault="00A64B85" w:rsidP="00A64B85">
      <w:pPr>
        <w:pStyle w:val="berschrift7"/>
        <w:numPr>
          <w:ilvl w:val="0"/>
          <w:numId w:val="1"/>
        </w:numPr>
        <w:rPr>
          <w:rFonts w:eastAsia="Calibri"/>
          <w:b w:val="0"/>
          <w:bCs w:val="0"/>
          <w:sz w:val="20"/>
          <w:szCs w:val="20"/>
          <w:lang w:eastAsia="en-US"/>
        </w:rPr>
      </w:pPr>
      <w:r w:rsidRPr="00582402">
        <w:rPr>
          <w:rFonts w:eastAsia="Calibri"/>
          <w:b w:val="0"/>
          <w:bCs w:val="0"/>
          <w:sz w:val="20"/>
          <w:szCs w:val="20"/>
          <w:lang w:eastAsia="en-US"/>
        </w:rPr>
        <w:t>die Erteilung und Widerruf von SEPA-Lastschriftmandaten, *</w:t>
      </w:r>
    </w:p>
    <w:p w:rsidR="00A64B85" w:rsidRPr="00582402" w:rsidRDefault="00A64B85" w:rsidP="00A64B85">
      <w:pPr>
        <w:pStyle w:val="berschrift7"/>
        <w:numPr>
          <w:ilvl w:val="0"/>
          <w:numId w:val="1"/>
        </w:numPr>
        <w:rPr>
          <w:rFonts w:eastAsia="Calibri"/>
          <w:b w:val="0"/>
          <w:bCs w:val="0"/>
          <w:sz w:val="20"/>
          <w:szCs w:val="20"/>
          <w:lang w:eastAsia="en-US"/>
        </w:rPr>
      </w:pPr>
      <w:r w:rsidRPr="00582402">
        <w:rPr>
          <w:rFonts w:eastAsia="Calibri"/>
          <w:b w:val="0"/>
          <w:bCs w:val="0"/>
          <w:sz w:val="20"/>
          <w:szCs w:val="20"/>
          <w:lang w:eastAsia="en-US"/>
        </w:rPr>
        <w:t xml:space="preserve">die Erteilung und Widerruf von Einwilligung zur Erhebung und Verwendung von Gesundheitsdaten, von </w:t>
      </w:r>
      <w:proofErr w:type="spellStart"/>
      <w:r w:rsidRPr="00582402">
        <w:rPr>
          <w:rFonts w:eastAsia="Calibri"/>
          <w:b w:val="0"/>
          <w:bCs w:val="0"/>
          <w:sz w:val="20"/>
          <w:szCs w:val="20"/>
          <w:lang w:eastAsia="en-US"/>
        </w:rPr>
        <w:t>Schweigepflichtsentbindungserklärungen</w:t>
      </w:r>
      <w:proofErr w:type="spellEnd"/>
      <w:r w:rsidRPr="00582402">
        <w:rPr>
          <w:rFonts w:eastAsia="Calibri"/>
          <w:b w:val="0"/>
          <w:bCs w:val="0"/>
          <w:sz w:val="20"/>
          <w:szCs w:val="20"/>
          <w:lang w:eastAsia="en-US"/>
        </w:rPr>
        <w:t>, sowie das Auskunftsbegehren über gespeicherte und verwendete Daten</w:t>
      </w:r>
      <w:r>
        <w:rPr>
          <w:rFonts w:eastAsia="Calibri"/>
          <w:b w:val="0"/>
          <w:bCs w:val="0"/>
          <w:sz w:val="20"/>
          <w:szCs w:val="20"/>
          <w:lang w:eastAsia="en-US"/>
        </w:rPr>
        <w:t>,</w:t>
      </w:r>
      <w:r w:rsidRPr="00582402">
        <w:rPr>
          <w:rFonts w:eastAsia="Calibri"/>
          <w:b w:val="0"/>
          <w:bCs w:val="0"/>
          <w:sz w:val="20"/>
          <w:szCs w:val="20"/>
          <w:lang w:eastAsia="en-US"/>
        </w:rPr>
        <w:t xml:space="preserve"> *</w:t>
      </w:r>
    </w:p>
    <w:p w:rsidR="00A64B85" w:rsidRPr="00582402" w:rsidRDefault="00A64B85" w:rsidP="00A64B85">
      <w:pPr>
        <w:pStyle w:val="berschrift7"/>
        <w:numPr>
          <w:ilvl w:val="0"/>
          <w:numId w:val="1"/>
        </w:numPr>
        <w:rPr>
          <w:rFonts w:eastAsia="Calibri"/>
          <w:b w:val="0"/>
          <w:bCs w:val="0"/>
          <w:sz w:val="20"/>
          <w:szCs w:val="20"/>
          <w:lang w:eastAsia="en-US"/>
        </w:rPr>
      </w:pPr>
      <w:r w:rsidRPr="00582402">
        <w:rPr>
          <w:rFonts w:eastAsia="Calibri"/>
          <w:b w:val="0"/>
          <w:bCs w:val="0"/>
          <w:sz w:val="20"/>
          <w:szCs w:val="20"/>
          <w:lang w:eastAsia="en-US"/>
        </w:rPr>
        <w:t>die Entgegennahme oder den Verzicht hierauf der vom Versicherer vor Vertragsabschluss zu übergebenden Unterlagen (insb. Vertragsinformationen, Bedingungen)</w:t>
      </w:r>
      <w:r>
        <w:rPr>
          <w:rFonts w:eastAsia="Calibri"/>
          <w:b w:val="0"/>
          <w:bCs w:val="0"/>
          <w:sz w:val="20"/>
          <w:szCs w:val="20"/>
          <w:lang w:eastAsia="en-US"/>
        </w:rPr>
        <w:t>.</w:t>
      </w:r>
      <w:r w:rsidRPr="00582402">
        <w:rPr>
          <w:rFonts w:eastAsia="Calibri"/>
          <w:b w:val="0"/>
          <w:bCs w:val="0"/>
          <w:sz w:val="20"/>
          <w:szCs w:val="20"/>
          <w:lang w:eastAsia="en-US"/>
        </w:rPr>
        <w:t xml:space="preserve"> *</w:t>
      </w:r>
    </w:p>
    <w:p w:rsidR="00A64B85" w:rsidRPr="00582402" w:rsidRDefault="00A64B85" w:rsidP="00A64B85">
      <w:pPr>
        <w:pStyle w:val="berschrift7"/>
        <w:rPr>
          <w:rFonts w:eastAsia="Calibri"/>
          <w:b w:val="0"/>
          <w:bCs w:val="0"/>
          <w:sz w:val="20"/>
          <w:szCs w:val="20"/>
          <w:lang w:eastAsia="en-US"/>
        </w:rPr>
      </w:pPr>
    </w:p>
    <w:p w:rsidR="00A64B85" w:rsidRPr="00582402" w:rsidRDefault="00A64B85" w:rsidP="00A64B85">
      <w:pPr>
        <w:pStyle w:val="berschrift7"/>
        <w:rPr>
          <w:rFonts w:eastAsia="Calibri"/>
          <w:b w:val="0"/>
          <w:bCs w:val="0"/>
          <w:sz w:val="20"/>
          <w:szCs w:val="20"/>
          <w:lang w:eastAsia="en-US"/>
        </w:rPr>
      </w:pPr>
      <w:r w:rsidRPr="00582402">
        <w:rPr>
          <w:rFonts w:eastAsia="Calibri"/>
          <w:b w:val="0"/>
          <w:bCs w:val="0"/>
          <w:sz w:val="20"/>
          <w:szCs w:val="20"/>
          <w:lang w:eastAsia="en-US"/>
        </w:rPr>
        <w:t>Der Versicherungsmakler ist von den Beschränkungen des § 181 BGB befreit. *</w:t>
      </w:r>
    </w:p>
    <w:p w:rsidR="00A64B85" w:rsidRPr="00582402" w:rsidRDefault="00A64B85" w:rsidP="00A64B85">
      <w:pPr>
        <w:pStyle w:val="berschrift7"/>
        <w:rPr>
          <w:rFonts w:eastAsia="Calibri"/>
          <w:b w:val="0"/>
          <w:bCs w:val="0"/>
          <w:sz w:val="20"/>
          <w:szCs w:val="20"/>
          <w:lang w:eastAsia="en-US"/>
        </w:rPr>
      </w:pPr>
    </w:p>
    <w:p w:rsidR="00A64B85" w:rsidRPr="00582402" w:rsidRDefault="00A64B85" w:rsidP="00A64B85">
      <w:pPr>
        <w:pStyle w:val="berschrift7"/>
        <w:rPr>
          <w:rFonts w:eastAsia="Calibri"/>
          <w:b w:val="0"/>
          <w:bCs w:val="0"/>
          <w:sz w:val="20"/>
          <w:szCs w:val="20"/>
          <w:lang w:eastAsia="en-US"/>
        </w:rPr>
      </w:pPr>
      <w:r w:rsidRPr="00582402">
        <w:rPr>
          <w:rFonts w:eastAsia="Calibri"/>
          <w:b w:val="0"/>
          <w:bCs w:val="0"/>
          <w:sz w:val="20"/>
          <w:szCs w:val="20"/>
          <w:lang w:eastAsia="en-US"/>
        </w:rPr>
        <w:t>Die Vollmacht ist zeitlich nicht befristet, kann vom Auftraggeber aber jederzeit widerrufen werden.</w:t>
      </w:r>
    </w:p>
    <w:p w:rsidR="00A64B85" w:rsidRPr="00740150" w:rsidRDefault="00A64B85" w:rsidP="00A64B85">
      <w:pPr>
        <w:pStyle w:val="KeinLeerraum"/>
        <w:rPr>
          <w:rFonts w:ascii="Arial" w:hAnsi="Arial" w:cs="Arial"/>
          <w:sz w:val="20"/>
          <w:szCs w:val="20"/>
        </w:rPr>
      </w:pPr>
    </w:p>
    <w:p w:rsidR="00A64B85" w:rsidRDefault="00A64B85" w:rsidP="00A64B85">
      <w:pPr>
        <w:pStyle w:val="KeinLeerraum"/>
        <w:rPr>
          <w:rFonts w:ascii="Arial" w:hAnsi="Arial" w:cs="Arial"/>
          <w:sz w:val="20"/>
          <w:szCs w:val="20"/>
        </w:rPr>
      </w:pPr>
    </w:p>
    <w:p w:rsidR="00A64B85" w:rsidRPr="00740150" w:rsidRDefault="00A64B85" w:rsidP="00A64B85">
      <w:pPr>
        <w:pStyle w:val="KeinLeerraum"/>
        <w:rPr>
          <w:rFonts w:ascii="Arial" w:hAnsi="Arial" w:cs="Arial"/>
          <w:sz w:val="20"/>
          <w:szCs w:val="20"/>
        </w:rPr>
      </w:pPr>
    </w:p>
    <w:p w:rsidR="00A64B85" w:rsidRPr="00740150" w:rsidRDefault="00A64B85" w:rsidP="00A64B85">
      <w:pPr>
        <w:pStyle w:val="KeinLeerraum"/>
        <w:rPr>
          <w:rFonts w:ascii="Arial" w:hAnsi="Arial" w:cs="Arial"/>
          <w:sz w:val="20"/>
          <w:szCs w:val="20"/>
        </w:rPr>
      </w:pPr>
    </w:p>
    <w:p w:rsidR="00A64B85" w:rsidRPr="00740150" w:rsidRDefault="00A64B85" w:rsidP="00A64B85">
      <w:pPr>
        <w:pStyle w:val="KeinLeerraum"/>
        <w:rPr>
          <w:rFonts w:ascii="Arial" w:hAnsi="Arial" w:cs="Arial"/>
          <w:sz w:val="20"/>
          <w:szCs w:val="20"/>
        </w:rPr>
      </w:pPr>
      <w:r w:rsidRPr="0074015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ab/>
      </w:r>
      <w:r w:rsidRPr="00740150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A64B85" w:rsidRPr="00740150" w:rsidRDefault="00A64B85" w:rsidP="00A64B85">
      <w:pPr>
        <w:pStyle w:val="KeinLeerraum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740150">
        <w:rPr>
          <w:rFonts w:ascii="Arial" w:hAnsi="Arial" w:cs="Arial"/>
          <w:sz w:val="18"/>
          <w:szCs w:val="18"/>
        </w:rPr>
        <w:t>Ort, D</w:t>
      </w:r>
      <w:r>
        <w:rPr>
          <w:rFonts w:ascii="Arial" w:hAnsi="Arial" w:cs="Arial"/>
          <w:sz w:val="18"/>
          <w:szCs w:val="18"/>
        </w:rPr>
        <w:t>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740150">
        <w:rPr>
          <w:rFonts w:ascii="Arial" w:hAnsi="Arial" w:cs="Arial"/>
          <w:sz w:val="18"/>
          <w:szCs w:val="18"/>
        </w:rPr>
        <w:t>Unterschrift Auftraggeber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ggf</w:t>
      </w:r>
      <w:proofErr w:type="spellEnd"/>
      <w:r>
        <w:rPr>
          <w:rFonts w:ascii="Arial" w:hAnsi="Arial" w:cs="Arial"/>
          <w:sz w:val="18"/>
          <w:szCs w:val="18"/>
        </w:rPr>
        <w:t xml:space="preserve"> Stempel)</w:t>
      </w:r>
    </w:p>
    <w:p w:rsidR="00A64B85" w:rsidRPr="00740150" w:rsidRDefault="00A64B85" w:rsidP="00A64B85">
      <w:pPr>
        <w:pStyle w:val="KeinLeerraum"/>
        <w:rPr>
          <w:rFonts w:ascii="Arial" w:hAnsi="Arial" w:cs="Arial"/>
          <w:sz w:val="20"/>
          <w:szCs w:val="20"/>
        </w:rPr>
      </w:pPr>
    </w:p>
    <w:p w:rsidR="00A64B85" w:rsidRDefault="00A64B85" w:rsidP="00A64B85">
      <w:pPr>
        <w:pStyle w:val="KeinLeerraum"/>
        <w:rPr>
          <w:rFonts w:ascii="Arial" w:hAnsi="Arial" w:cs="Arial"/>
          <w:sz w:val="20"/>
          <w:szCs w:val="20"/>
        </w:rPr>
      </w:pPr>
    </w:p>
    <w:p w:rsidR="00A64B85" w:rsidRPr="00740150" w:rsidRDefault="00A64B85" w:rsidP="00A64B85">
      <w:pPr>
        <w:pStyle w:val="KeinLeerraum"/>
        <w:rPr>
          <w:rFonts w:ascii="Arial" w:hAnsi="Arial" w:cs="Arial"/>
          <w:sz w:val="20"/>
          <w:szCs w:val="20"/>
        </w:rPr>
      </w:pPr>
    </w:p>
    <w:p w:rsidR="00A64B85" w:rsidRPr="00740150" w:rsidRDefault="00A64B85" w:rsidP="00A64B85">
      <w:pPr>
        <w:pStyle w:val="KeinLeerraum"/>
        <w:rPr>
          <w:rFonts w:ascii="Arial" w:hAnsi="Arial" w:cs="Arial"/>
          <w:sz w:val="20"/>
          <w:szCs w:val="20"/>
        </w:rPr>
      </w:pPr>
    </w:p>
    <w:p w:rsidR="00A64B85" w:rsidRPr="00740150" w:rsidRDefault="00A64B85" w:rsidP="00A64B85">
      <w:pPr>
        <w:pStyle w:val="KeinLeerraum"/>
        <w:rPr>
          <w:rFonts w:ascii="Arial" w:hAnsi="Arial" w:cs="Arial"/>
          <w:sz w:val="20"/>
          <w:szCs w:val="20"/>
        </w:rPr>
      </w:pPr>
      <w:r w:rsidRPr="0074015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______________________________             </w:t>
      </w:r>
      <w:r w:rsidRPr="00740150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A64B85" w:rsidRDefault="00A64B85" w:rsidP="00A64B85">
      <w:pPr>
        <w:pStyle w:val="KeinLeerraum"/>
        <w:ind w:left="4548" w:hanging="32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Pr="00740150">
        <w:rPr>
          <w:rFonts w:ascii="Arial" w:hAnsi="Arial" w:cs="Arial"/>
          <w:sz w:val="18"/>
          <w:szCs w:val="18"/>
        </w:rPr>
        <w:t>Unterschrift(en)</w:t>
      </w:r>
      <w:r>
        <w:rPr>
          <w:rFonts w:ascii="Arial" w:hAnsi="Arial" w:cs="Arial"/>
          <w:sz w:val="18"/>
          <w:szCs w:val="18"/>
        </w:rPr>
        <w:t xml:space="preserve"> abweichende</w:t>
      </w:r>
      <w:r w:rsidRPr="00740150">
        <w:rPr>
          <w:rFonts w:ascii="Arial" w:hAnsi="Arial" w:cs="Arial"/>
          <w:sz w:val="18"/>
          <w:szCs w:val="18"/>
        </w:rPr>
        <w:t xml:space="preserve"> versicherte Person(en),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A64B85" w:rsidRPr="00740150" w:rsidRDefault="00A64B85" w:rsidP="00A64B85">
      <w:pPr>
        <w:pStyle w:val="KeinLeerraum"/>
        <w:ind w:left="5256" w:firstLine="4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abweichende(r) </w:t>
      </w:r>
      <w:r w:rsidRPr="00740150">
        <w:rPr>
          <w:rFonts w:ascii="Arial" w:hAnsi="Arial" w:cs="Arial"/>
          <w:sz w:val="18"/>
          <w:szCs w:val="18"/>
        </w:rPr>
        <w:t>Beitragszahler usw.</w:t>
      </w:r>
    </w:p>
    <w:p w:rsidR="00A64B85" w:rsidRPr="00740150" w:rsidRDefault="00A64B85" w:rsidP="00A64B85">
      <w:pPr>
        <w:pStyle w:val="KeinLeerraum"/>
        <w:rPr>
          <w:rFonts w:ascii="Arial" w:hAnsi="Arial" w:cs="Arial"/>
          <w:sz w:val="20"/>
          <w:szCs w:val="20"/>
        </w:rPr>
      </w:pPr>
    </w:p>
    <w:p w:rsidR="00A64B85" w:rsidRPr="00740150" w:rsidRDefault="00A64B85" w:rsidP="00A64B85">
      <w:pPr>
        <w:pStyle w:val="KeinLeerraum"/>
        <w:rPr>
          <w:rFonts w:ascii="Arial" w:hAnsi="Arial" w:cs="Arial"/>
          <w:sz w:val="20"/>
          <w:szCs w:val="20"/>
        </w:rPr>
      </w:pPr>
    </w:p>
    <w:p w:rsidR="00FC4D96" w:rsidRDefault="00A64B85" w:rsidP="00CA538A">
      <w:pPr>
        <w:pStyle w:val="berschrift7"/>
      </w:pPr>
      <w:r w:rsidRPr="00582402">
        <w:rPr>
          <w:rFonts w:eastAsia="Calibri"/>
          <w:b w:val="0"/>
          <w:bCs w:val="0"/>
          <w:sz w:val="18"/>
          <w:szCs w:val="18"/>
          <w:lang w:eastAsia="en-US"/>
        </w:rPr>
        <w:t>*</w:t>
      </w:r>
      <w:r>
        <w:rPr>
          <w:rFonts w:eastAsia="Calibri"/>
          <w:b w:val="0"/>
          <w:bCs w:val="0"/>
          <w:sz w:val="18"/>
          <w:szCs w:val="18"/>
          <w:lang w:eastAsia="en-US"/>
        </w:rPr>
        <w:t xml:space="preserve"> </w:t>
      </w:r>
      <w:r w:rsidRPr="00582402">
        <w:rPr>
          <w:rFonts w:eastAsia="Calibri"/>
          <w:b w:val="0"/>
          <w:bCs w:val="0"/>
          <w:sz w:val="18"/>
          <w:szCs w:val="18"/>
          <w:lang w:eastAsia="en-US"/>
        </w:rPr>
        <w:t>Die Bevollmächtigung zu den mit Sternchen gekennzeichneten Sätzen ist zur Vertragserfüllung nicht zwingend</w:t>
      </w:r>
      <w:r>
        <w:rPr>
          <w:rFonts w:eastAsia="Calibri"/>
          <w:b w:val="0"/>
          <w:bCs w:val="0"/>
          <w:sz w:val="18"/>
          <w:szCs w:val="18"/>
          <w:lang w:eastAsia="en-US"/>
        </w:rPr>
        <w:br/>
        <w:t xml:space="preserve"> </w:t>
      </w:r>
      <w:r w:rsidRPr="00582402">
        <w:rPr>
          <w:rFonts w:eastAsia="Calibri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eastAsia="Calibri"/>
          <w:b w:val="0"/>
          <w:bCs w:val="0"/>
          <w:sz w:val="18"/>
          <w:szCs w:val="18"/>
          <w:lang w:eastAsia="en-US"/>
        </w:rPr>
        <w:t xml:space="preserve"> </w:t>
      </w:r>
      <w:r w:rsidRPr="00582402">
        <w:rPr>
          <w:rFonts w:eastAsia="Calibri"/>
          <w:b w:val="0"/>
          <w:bCs w:val="0"/>
          <w:sz w:val="18"/>
          <w:szCs w:val="18"/>
          <w:lang w:eastAsia="en-US"/>
        </w:rPr>
        <w:t>erforderlich und kann gestrichen werden. In diesem Fall wird eine Einzelzustimmung in jedem Fall eingefordert.</w:t>
      </w:r>
    </w:p>
    <w:sectPr w:rsidR="00FC4D96" w:rsidSect="00CA538A">
      <w:pgSz w:w="11906" w:h="16838"/>
      <w:pgMar w:top="28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6C4"/>
    <w:multiLevelType w:val="hybridMultilevel"/>
    <w:tmpl w:val="2B9EBF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85"/>
    <w:rsid w:val="00225B65"/>
    <w:rsid w:val="00394A99"/>
    <w:rsid w:val="0048051C"/>
    <w:rsid w:val="00483B9D"/>
    <w:rsid w:val="009546C6"/>
    <w:rsid w:val="00963CE3"/>
    <w:rsid w:val="009D0DAD"/>
    <w:rsid w:val="00A64B85"/>
    <w:rsid w:val="00B90C88"/>
    <w:rsid w:val="00CA538A"/>
    <w:rsid w:val="00D24E95"/>
    <w:rsid w:val="00D3449E"/>
    <w:rsid w:val="00DE52D1"/>
    <w:rsid w:val="00ED0E3C"/>
    <w:rsid w:val="00F54E0B"/>
    <w:rsid w:val="00FC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131FD-6232-4382-9ED9-B0C3A17D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4B85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7">
    <w:name w:val="heading 7"/>
    <w:basedOn w:val="Standard"/>
    <w:next w:val="Standard"/>
    <w:link w:val="berschrift7Zchn"/>
    <w:qFormat/>
    <w:rsid w:val="00A64B85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rsid w:val="00A64B85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einLeerraum">
    <w:name w:val="No Spacing"/>
    <w:uiPriority w:val="1"/>
    <w:qFormat/>
    <w:rsid w:val="00A64B85"/>
    <w:pPr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Garbe</dc:creator>
  <cp:keywords/>
  <dc:description/>
  <cp:lastModifiedBy>Rainer Garbe</cp:lastModifiedBy>
  <cp:revision>19</cp:revision>
  <cp:lastPrinted>2019-01-14T11:18:00Z</cp:lastPrinted>
  <dcterms:created xsi:type="dcterms:W3CDTF">2018-05-08T09:07:00Z</dcterms:created>
  <dcterms:modified xsi:type="dcterms:W3CDTF">2019-01-14T11:19:00Z</dcterms:modified>
</cp:coreProperties>
</file>